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C270D3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3812A8" w:rsidRDefault="003812A8" w:rsidP="00F93C54">
      <w:pPr>
        <w:jc w:val="right"/>
        <w:rPr>
          <w:sz w:val="20"/>
          <w:szCs w:val="20"/>
        </w:rPr>
      </w:pPr>
    </w:p>
    <w:p w:rsidR="004A3A81" w:rsidRPr="00E059A1" w:rsidRDefault="004A3A81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C270D3">
        <w:rPr>
          <w:b/>
          <w:sz w:val="32"/>
          <w:szCs w:val="32"/>
        </w:rPr>
        <w:t>ЬСКОГО ПОСЕЛЕНИЯ КАЗЫМ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FE262E">
        <w:rPr>
          <w:sz w:val="24"/>
          <w:szCs w:val="24"/>
        </w:rPr>
        <w:t>29</w:t>
      </w:r>
      <w:r w:rsidR="00E059A1">
        <w:rPr>
          <w:sz w:val="24"/>
          <w:szCs w:val="24"/>
        </w:rPr>
        <w:t xml:space="preserve">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="00FE262E">
        <w:rPr>
          <w:sz w:val="24"/>
          <w:szCs w:val="24"/>
        </w:rPr>
        <w:t xml:space="preserve">   №48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10EA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C270D3">
        <w:rPr>
          <w:rFonts w:ascii="Times New Roman" w:hAnsi="Times New Roman" w:cs="Times New Roman"/>
          <w:sz w:val="24"/>
          <w:szCs w:val="24"/>
        </w:rPr>
        <w:t>33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>В соответствии</w:t>
      </w:r>
      <w:r w:rsidR="00F93C54">
        <w:t xml:space="preserve"> </w:t>
      </w:r>
      <w:r w:rsidRPr="00E22B33">
        <w:t>с</w:t>
      </w:r>
      <w:r w:rsidR="00F93C54">
        <w:t xml:space="preserve">о </w:t>
      </w:r>
      <w:r w:rsidR="004B7436">
        <w:t xml:space="preserve">статьей </w:t>
      </w:r>
      <w:r w:rsidR="00F93C54">
        <w:t xml:space="preserve">31 </w:t>
      </w:r>
      <w:r w:rsidRPr="00E22B33">
        <w:t>Федерального</w:t>
      </w:r>
      <w:r w:rsidR="00F93C54">
        <w:t xml:space="preserve"> </w:t>
      </w:r>
      <w:r w:rsidRPr="00E22B33">
        <w:t>закона</w:t>
      </w:r>
      <w:r w:rsidR="00F93C54">
        <w:t xml:space="preserve"> </w:t>
      </w:r>
      <w:r w:rsidRPr="00E22B33">
        <w:t>от 6 октября 2003</w:t>
      </w:r>
      <w:r w:rsidR="00F93C54">
        <w:t xml:space="preserve"> </w:t>
      </w:r>
      <w:r w:rsidRPr="00E22B33">
        <w:t>года</w:t>
      </w:r>
      <w:r w:rsidR="00F93C54">
        <w:t xml:space="preserve"> </w:t>
      </w:r>
      <w:r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</w:t>
      </w:r>
      <w:r w:rsidR="00F93C54">
        <w:t>,</w:t>
      </w:r>
      <w:r>
        <w:t xml:space="preserve"> </w:t>
      </w:r>
      <w:r w:rsidR="00F93C54">
        <w:t>статье</w:t>
      </w:r>
      <w:r w:rsidR="00C270D3">
        <w:t xml:space="preserve">й 12 устава сельского поселения </w:t>
      </w:r>
      <w:proofErr w:type="spellStart"/>
      <w:r w:rsidR="00C270D3">
        <w:t>Казым</w:t>
      </w:r>
      <w:proofErr w:type="spellEnd"/>
      <w:r w:rsidR="00F93C54">
        <w:t xml:space="preserve"> </w:t>
      </w:r>
      <w:r>
        <w:t>Совет депутатов сельского поселения</w:t>
      </w:r>
      <w:r w:rsidR="00A43C3E" w:rsidRPr="00A43C3E">
        <w:rPr>
          <w:b/>
        </w:rPr>
        <w:t xml:space="preserve"> </w:t>
      </w:r>
      <w:proofErr w:type="spellStart"/>
      <w:r w:rsidR="00C270D3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059A1" w:rsidRPr="00F93C54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3C5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>Внести в приложение «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 w:rsidR="00C270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270D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» к решению Совета депутатов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C270D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30 сентября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C270D3">
        <w:rPr>
          <w:rFonts w:ascii="Times New Roman" w:hAnsi="Times New Roman" w:cs="Times New Roman"/>
          <w:b w:val="0"/>
          <w:sz w:val="24"/>
          <w:szCs w:val="24"/>
        </w:rPr>
        <w:t>33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назначения</w:t>
      </w:r>
      <w:r w:rsidR="00C270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28340F">
        <w:rPr>
          <w:rFonts w:ascii="Times New Roman" w:hAnsi="Times New Roman" w:cs="Times New Roman"/>
          <w:b w:val="0"/>
          <w:sz w:val="24"/>
          <w:szCs w:val="24"/>
        </w:rPr>
        <w:t xml:space="preserve"> поселении </w:t>
      </w:r>
      <w:proofErr w:type="spellStart"/>
      <w:r w:rsidR="0028340F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 w:rsidRPr="00F93C5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E3E56">
        <w:rPr>
          <w:rFonts w:ascii="Times New Roman" w:hAnsi="Times New Roman" w:cs="Times New Roman"/>
          <w:b w:val="0"/>
          <w:sz w:val="24"/>
          <w:szCs w:val="24"/>
        </w:rPr>
        <w:t>е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, изложив его в редакции, согласно приложению к настоящему решению</w:t>
      </w:r>
    </w:p>
    <w:p w:rsidR="00E16C84" w:rsidRDefault="00F93C54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C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2834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23333E" w:rsidRDefault="00F93C54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E">
        <w:rPr>
          <w:rFonts w:ascii="Times New Roman" w:hAnsi="Times New Roman" w:cs="Times New Roman"/>
          <w:sz w:val="24"/>
          <w:szCs w:val="24"/>
        </w:rPr>
        <w:t>3</w:t>
      </w:r>
      <w:r w:rsidR="00A43C3E" w:rsidRPr="002333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23333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23333E" w:rsidRPr="0023333E">
        <w:rPr>
          <w:rFonts w:ascii="Times New Roman" w:hAnsi="Times New Roman" w:cs="Times New Roman"/>
          <w:sz w:val="24"/>
          <w:szCs w:val="24"/>
        </w:rPr>
        <w:t>, но не ранее 1 января 2021 года</w:t>
      </w:r>
      <w:r w:rsidR="0023333E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834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28340F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proofErr w:type="spellStart"/>
      <w:r w:rsidR="00310EAA">
        <w:rPr>
          <w:bCs/>
          <w:color w:val="000000"/>
          <w:spacing w:val="-2"/>
        </w:rPr>
        <w:t>Казым</w:t>
      </w:r>
      <w:proofErr w:type="spellEnd"/>
    </w:p>
    <w:p w:rsidR="00F93C54" w:rsidRPr="006D3C3A" w:rsidRDefault="00FE262E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29 декабря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48</w:t>
      </w:r>
      <w:bookmarkStart w:id="0" w:name="_GoBack"/>
      <w:bookmarkEnd w:id="0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</w:t>
      </w: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proofErr w:type="spellStart"/>
      <w:r w:rsidR="00310EAA">
        <w:rPr>
          <w:bCs/>
          <w:color w:val="000000"/>
          <w:spacing w:val="-2"/>
        </w:rPr>
        <w:t>Казым</w:t>
      </w:r>
      <w:proofErr w:type="spellEnd"/>
    </w:p>
    <w:p w:rsidR="00F93C54" w:rsidRPr="006D3C3A" w:rsidRDefault="00310EAA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30 сентября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33</w:t>
      </w:r>
    </w:p>
    <w:p w:rsidR="00F93C54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0EAA">
        <w:rPr>
          <w:b/>
          <w:bCs/>
        </w:rPr>
        <w:t>Порядок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0EAA">
        <w:rPr>
          <w:b/>
          <w:bCs/>
        </w:rPr>
        <w:t>назначения и проведения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</w:pPr>
      <w:r w:rsidRPr="00310EAA">
        <w:rPr>
          <w:b/>
          <w:bCs/>
        </w:rPr>
        <w:t xml:space="preserve">в сельском поселении </w:t>
      </w:r>
      <w:proofErr w:type="spellStart"/>
      <w:r w:rsidRPr="00310EAA">
        <w:rPr>
          <w:b/>
          <w:bCs/>
        </w:rPr>
        <w:t>Казым</w:t>
      </w:r>
      <w:proofErr w:type="spellEnd"/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10EAA">
        <w:t xml:space="preserve">Настоящий Порядок назначения и проведения опроса граждан в сельском поселении </w:t>
      </w:r>
      <w:proofErr w:type="spellStart"/>
      <w:r w:rsidRPr="00310EAA">
        <w:t>Казым</w:t>
      </w:r>
      <w:proofErr w:type="spellEnd"/>
      <w:r w:rsidRPr="00310EAA">
        <w:t xml:space="preserve"> (далее - Порядок) принят в соответствии со </w:t>
      </w:r>
      <w:hyperlink r:id="rId7" w:history="1">
        <w:r w:rsidRPr="00310EAA">
          <w:t>статьей 31</w:t>
        </w:r>
      </w:hyperlink>
      <w:r w:rsidRPr="00310EAA">
        <w:t xml:space="preserve"> Федерального закона от 6 октября 2003 № 131-ФЗ «Об общих принципах организации местного самоуправления в Российской Федерации», </w:t>
      </w:r>
      <w:hyperlink r:id="rId8" w:history="1">
        <w:r w:rsidRPr="00310EAA">
          <w:t>Законом</w:t>
        </w:r>
      </w:hyperlink>
      <w:r w:rsidRPr="00310EAA">
        <w:t xml:space="preserve"> Ханты-Мансийского автономного округа - Югры от 27 апреля 2016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proofErr w:type="gramEnd"/>
      <w:r w:rsidRPr="00310EAA">
        <w:t xml:space="preserve">»,  статьей 12 устава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, определяет порядок назначения и проведения опроса граждан в сельском поселении </w:t>
      </w:r>
      <w:proofErr w:type="spellStart"/>
      <w:r w:rsidRPr="00310EAA">
        <w:t>Казым</w:t>
      </w:r>
      <w:proofErr w:type="spellEnd"/>
      <w:r w:rsidRPr="00310EAA">
        <w:t>, как одной из форм непосредственного участия населения в осуществлении местного самоуправления.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>1. Общие положения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1.1.  Под опросом граждан в настоящем Порядке понимается выявление мнения населения и его учет при принятии решений органами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и должностными лицами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(далее – поселение), а также органами государственной власти Ханты-Мансийского автономного округа - Югры.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1.2. Опрос граждан проводится на всей территории поселения или на части его территории.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1.3. В опросе граждан имеют право участвовать жители поселения, обладающие избирательным правом (далее - участники опроса).</w:t>
      </w:r>
    </w:p>
    <w:p w:rsidR="00456567" w:rsidRPr="00310EAA" w:rsidRDefault="00456567" w:rsidP="00456567">
      <w:pPr>
        <w:adjustRightInd w:val="0"/>
        <w:ind w:firstLine="709"/>
        <w:jc w:val="both"/>
      </w:pPr>
      <w: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1.5.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1.6. Подготовка и </w:t>
      </w:r>
      <w:proofErr w:type="gramStart"/>
      <w:r w:rsidRPr="00310EAA">
        <w:t>проведение</w:t>
      </w:r>
      <w:proofErr w:type="gramEnd"/>
      <w:r w:rsidRPr="00310EAA">
        <w:t xml:space="preserve"> и установление результатов опроса граждан осуществляется на основе принципов законности, открытости и гласности.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>2. Назначение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bookmarkStart w:id="1" w:name="Par44"/>
      <w:bookmarkEnd w:id="1"/>
      <w:r w:rsidRPr="00310EAA">
        <w:t>2.1. Опрос граждан проводится по инициативе: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lastRenderedPageBreak/>
        <w:t xml:space="preserve">2.1.1 Совета депутатов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(далее – Совет поселения) или главы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(далее – Глава поселения) – по вопросам местного значения;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2.1.2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</w:t>
      </w:r>
      <w:r w:rsidR="00994390">
        <w:t>ого и межрегионального значения;</w:t>
      </w:r>
    </w:p>
    <w:p w:rsidR="00994390" w:rsidRPr="00310EAA" w:rsidRDefault="00994390" w:rsidP="00994390">
      <w:pPr>
        <w:adjustRightInd w:val="0"/>
        <w:ind w:firstLine="709"/>
        <w:jc w:val="both"/>
      </w:pPr>
      <w:r>
        <w:t>2.1.3 жителей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2.2. Инициатор опроса, указанный в пункте 2.1 настоящего раздела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994390" w:rsidRPr="00310EAA" w:rsidRDefault="00994390" w:rsidP="00994390">
      <w:pPr>
        <w:adjustRightInd w:val="0"/>
        <w:ind w:firstLine="709"/>
        <w:jc w:val="both"/>
      </w:pPr>
      <w:r>
        <w:t>Совет поселения оформляет соответствующее решение о выдвижении инициативы о назначении опроса.</w:t>
      </w:r>
    </w:p>
    <w:p w:rsidR="00674C65" w:rsidRDefault="00310EAA" w:rsidP="00674C65">
      <w:pPr>
        <w:adjustRightInd w:val="0"/>
        <w:ind w:firstLine="709"/>
        <w:jc w:val="both"/>
      </w:pPr>
      <w:r w:rsidRPr="00310EAA">
        <w:t xml:space="preserve">2.3. </w:t>
      </w:r>
      <w:r w:rsidR="00674C65">
        <w:t>Ходатайства главы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proofErr w:type="gramStart"/>
      <w:r w:rsidRPr="00310EAA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1B68CD" w:rsidRPr="00310EAA" w:rsidRDefault="001B68CD" w:rsidP="001B68CD">
      <w:pPr>
        <w:adjustRightInd w:val="0"/>
        <w:ind w:firstLine="709"/>
        <w:jc w:val="both"/>
      </w:pPr>
      <w:r>
        <w:t>Для проведения опроса может использоваться официальный сайт органов местного самоуправления сел</w:t>
      </w:r>
      <w:r w:rsidR="00350410">
        <w:t xml:space="preserve">ьского поселения </w:t>
      </w:r>
      <w:proofErr w:type="spellStart"/>
      <w:r w:rsidR="00350410">
        <w:t>Казым</w:t>
      </w:r>
      <w:proofErr w:type="spellEnd"/>
      <w:r>
        <w:t xml:space="preserve"> в информационно-телекоммуникационной сети «Интернет».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В решении о назначении опроса устанавливаются: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2.4.1. дата и сроки проведения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proofErr w:type="gramStart"/>
      <w:r w:rsidRPr="00310EAA">
        <w:t>2.4.2. формулировка вопроса (вопросов), предлагаемого (предлагаемых) при проведении опроса;</w:t>
      </w:r>
      <w:proofErr w:type="gramEnd"/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2.4.3.  методика проведения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2.4.4.  форма опросного листа;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2.4.5.  минимальная численность жителей поселения, участвующих в опросе;</w:t>
      </w:r>
    </w:p>
    <w:p w:rsid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2.4.6.  территория проведения опр</w:t>
      </w:r>
      <w:r w:rsidR="00350410">
        <w:t>оса;</w:t>
      </w:r>
    </w:p>
    <w:p w:rsidR="00350410" w:rsidRPr="00310EAA" w:rsidRDefault="00350410" w:rsidP="00350410">
      <w:pPr>
        <w:adjustRightInd w:val="0"/>
        <w:ind w:firstLine="709"/>
        <w:jc w:val="both"/>
      </w:pPr>
      <w:r>
        <w:t>2.4.7.</w:t>
      </w:r>
      <w:r w:rsidRPr="00350410">
        <w:t xml:space="preserve"> </w:t>
      </w:r>
      <w:r>
        <w:t xml:space="preserve">порядок идентификации участников опроса в случае проведения опроса                    с использованием официального сайта органов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 в информационно-телекоммуникационной сети «Интернет.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2.5. Совет поселения принимает решение об отказе в назначении опроса в случаях: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1) выдвижения инициативы о проведении опроса ненадлежащими субъектами;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2) внесения вопроса, который не может быть предметом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2.6.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 о проведении опроса в бюллетене «Официальный вестник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» и на официальном сайте органов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в информационной-телекоммуникационной сети «Интернет».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  <w:rPr>
          <w:sz w:val="8"/>
        </w:rPr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>3. Порядок проведения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3.1. Опрос проводится не позднее трех месяцев со дня принятия решения о назначении опроса Советом поселения.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lastRenderedPageBreak/>
        <w:t xml:space="preserve">3.3. Проведение опроса осуществляется с соблюдением порядка, определенного Законом Ханты-Мансийского автономного округа - Югры от 27 апреля 2016 № 37-оз </w:t>
      </w:r>
      <w:r w:rsidRPr="00310EAA">
        <w:br/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уставом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и настоящим Порядком.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3.4. Подготовку, проведение и установление результатов опроса граждан осуществляет комиссия по проведению опроса граждан.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3.5. Состав комиссии по проведению опроса граждан формируется Советом поселения с учетом </w:t>
      </w:r>
      <w:proofErr w:type="gramStart"/>
      <w:r w:rsidRPr="00310EAA">
        <w:t>предложений инициаторов проведения опроса граждан</w:t>
      </w:r>
      <w:proofErr w:type="gramEnd"/>
      <w:r w:rsidRPr="00310EAA">
        <w:t>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3.6.  Председатель и секретарь комиссии по проведению опроса граждан избираются открытым голосованием простым большинством голосов на первом заседании комиссии из числа членов комиссии по проведению опроса граждан.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 Комиссия по проведению опроса граждан: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3.7.1. организует проведение опроса граждан в соответствии с требованиями настоящего Порядка;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3.7.2. осуществляет </w:t>
      </w:r>
      <w:proofErr w:type="gramStart"/>
      <w:r w:rsidRPr="00310EAA">
        <w:t>контроль за</w:t>
      </w:r>
      <w:proofErr w:type="gramEnd"/>
      <w:r w:rsidRPr="00310EAA">
        <w:t xml:space="preserve"> соблюдением прав населения поселения на участие в опросе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3.7.3 обеспечивает изготовление опросных листов по форме, указанной в решении Совета поселения о назначении опроса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3.7.4. при необходимости привлекает иных лиц к организации проведения опроса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3.7.5. подводит итоги опроса граждан;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3.7.6. передает результаты опроса граждан инициатору проведения опроса и в Совет поселения;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3.7.7. осуществляет иные полномочия, связанные с организацией проведения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3.8.  Опрос проводится путем заполнения, опрашиваемым опросного листа.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3.9.1. дата составления протокола;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3.9.2. дата и сроки проведения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3.9.3. территория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3.9.4. формулировка вопроса, предлагаемого при проведении опроса;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3.9.5. число граждан, принявших участие в опросе;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3.9.6. результаты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3.10. Протокол подписывается председателем, секретарем и членами комиссии по проведению опроса граждан.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3.11.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3.12.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бюллетене «Официальный вестник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» и размещение на официальном сайте органов местного самоуправления сельского поселения </w:t>
      </w:r>
      <w:proofErr w:type="spellStart"/>
      <w:r w:rsidRPr="00310EAA">
        <w:t>Казым</w:t>
      </w:r>
      <w:proofErr w:type="spellEnd"/>
      <w:r w:rsidRPr="00310EAA">
        <w:t xml:space="preserve"> в информационно-телекоммуникационной сети «Интернет» в течение пяти дней с момента получения результатов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3.13. Опрос признается недействительным, если более 50 процентов опросных листов, заполненных участниками опроса, </w:t>
      </w:r>
      <w:proofErr w:type="gramStart"/>
      <w:r w:rsidRPr="00310EAA">
        <w:t>признаны</w:t>
      </w:r>
      <w:proofErr w:type="gramEnd"/>
      <w:r w:rsidRPr="00310EAA">
        <w:t xml:space="preserve"> недействительными. Опросный лист признается недействительным по следующим основаниям: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3.13.1. не содержит данных об </w:t>
      </w:r>
      <w:proofErr w:type="gramStart"/>
      <w:r w:rsidRPr="00310EAA">
        <w:t>опрашиваемом</w:t>
      </w:r>
      <w:proofErr w:type="gramEnd"/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 xml:space="preserve">3.13.2. не содержит подписи </w:t>
      </w:r>
      <w:proofErr w:type="gramStart"/>
      <w:r w:rsidRPr="00310EAA">
        <w:t>опрашиваемого</w:t>
      </w:r>
      <w:proofErr w:type="gramEnd"/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lastRenderedPageBreak/>
        <w:t xml:space="preserve">3.13.3. содержит записи, по которым невозможно достоверно установить мнение </w:t>
      </w:r>
      <w:proofErr w:type="gramStart"/>
      <w:r w:rsidRPr="00310EAA">
        <w:t>опрашиваемого</w:t>
      </w:r>
      <w:proofErr w:type="gramEnd"/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3.13.4 форма опросного листа не соответствует форме, установленной Советом поселения.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3.14.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  <w:outlineLvl w:val="1"/>
      </w:pPr>
      <w:r w:rsidRPr="00310EAA">
        <w:t xml:space="preserve">4. Финансирование мероприятий, связанных с подготовкой </w:t>
      </w:r>
      <w:r w:rsidRPr="00310EAA">
        <w:br/>
        <w:t>и проведением опроса граждан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center"/>
      </w:pP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4.1. Финансирование мероприятий, связанных с подготовкой и проведением опроса, осуществляется: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4.1.1. за счет средств местного бюджета - при проведении опроса по инициативе Совета поселения или Главы поселения</w:t>
      </w:r>
      <w:r w:rsidR="00350410">
        <w:t xml:space="preserve"> или жителей поселения</w:t>
      </w:r>
      <w:r w:rsidRPr="00310EAA">
        <w:t>;</w:t>
      </w:r>
    </w:p>
    <w:p w:rsidR="00310EAA" w:rsidRPr="00310EAA" w:rsidRDefault="00310EAA" w:rsidP="00310EAA">
      <w:pPr>
        <w:autoSpaceDE w:val="0"/>
        <w:autoSpaceDN w:val="0"/>
        <w:adjustRightInd w:val="0"/>
        <w:ind w:firstLine="709"/>
        <w:jc w:val="both"/>
      </w:pPr>
      <w:r w:rsidRPr="00310EAA">
        <w:t>4.1.2.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310EAA" w:rsidRPr="00310EAA" w:rsidRDefault="00310EAA" w:rsidP="00310EAA">
      <w:pPr>
        <w:jc w:val="both"/>
      </w:pPr>
    </w:p>
    <w:p w:rsidR="00F93C54" w:rsidRPr="009A7708" w:rsidRDefault="00F93C54" w:rsidP="00F93C54">
      <w:pPr>
        <w:adjustRightInd w:val="0"/>
        <w:ind w:firstLine="709"/>
        <w:jc w:val="center"/>
        <w:rPr>
          <w:b/>
          <w:bCs/>
        </w:rPr>
      </w:pPr>
    </w:p>
    <w:sectPr w:rsidR="00F93C54" w:rsidRPr="009A7708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1B68CD"/>
    <w:rsid w:val="0021154E"/>
    <w:rsid w:val="0021631D"/>
    <w:rsid w:val="00232B9F"/>
    <w:rsid w:val="0023333E"/>
    <w:rsid w:val="00273A2D"/>
    <w:rsid w:val="0028340F"/>
    <w:rsid w:val="002E1EFE"/>
    <w:rsid w:val="00310EAA"/>
    <w:rsid w:val="00331FCB"/>
    <w:rsid w:val="00350410"/>
    <w:rsid w:val="003812A8"/>
    <w:rsid w:val="003A2BB3"/>
    <w:rsid w:val="003A471F"/>
    <w:rsid w:val="003B3AB5"/>
    <w:rsid w:val="003C1CB1"/>
    <w:rsid w:val="003E2E6E"/>
    <w:rsid w:val="00405DD0"/>
    <w:rsid w:val="0041592D"/>
    <w:rsid w:val="00456567"/>
    <w:rsid w:val="00483B57"/>
    <w:rsid w:val="004A3A81"/>
    <w:rsid w:val="004B56DD"/>
    <w:rsid w:val="004B7436"/>
    <w:rsid w:val="00555F09"/>
    <w:rsid w:val="00570582"/>
    <w:rsid w:val="005769F5"/>
    <w:rsid w:val="005E0767"/>
    <w:rsid w:val="00610B67"/>
    <w:rsid w:val="006143B1"/>
    <w:rsid w:val="00617EC5"/>
    <w:rsid w:val="006525C0"/>
    <w:rsid w:val="00674C65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94390"/>
    <w:rsid w:val="009E4F14"/>
    <w:rsid w:val="00A43C3E"/>
    <w:rsid w:val="00A94B99"/>
    <w:rsid w:val="00B434C7"/>
    <w:rsid w:val="00BE3E56"/>
    <w:rsid w:val="00BE65E4"/>
    <w:rsid w:val="00C270D3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3726"/>
    <w:rsid w:val="00F14320"/>
    <w:rsid w:val="00F93C54"/>
    <w:rsid w:val="00FE2233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13</cp:revision>
  <cp:lastPrinted>2020-12-28T11:16:00Z</cp:lastPrinted>
  <dcterms:created xsi:type="dcterms:W3CDTF">2020-12-29T06:52:00Z</dcterms:created>
  <dcterms:modified xsi:type="dcterms:W3CDTF">2020-12-29T10:05:00Z</dcterms:modified>
</cp:coreProperties>
</file>